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98AD6A" w14:textId="77777777" w:rsidR="00DF2D66" w:rsidRDefault="00000000">
      <w:pPr>
        <w:spacing w:after="0" w:line="259" w:lineRule="auto"/>
        <w:ind w:left="357" w:right="5"/>
        <w:jc w:val="center"/>
      </w:pPr>
      <w:r>
        <w:rPr>
          <w:b/>
        </w:rPr>
        <w:t xml:space="preserve">VYHLÁSENIE </w:t>
      </w:r>
    </w:p>
    <w:p w14:paraId="23419F3D" w14:textId="77777777" w:rsidR="00DF2D66" w:rsidRDefault="00000000">
      <w:pPr>
        <w:spacing w:after="0" w:line="259" w:lineRule="auto"/>
        <w:ind w:left="357"/>
        <w:jc w:val="center"/>
      </w:pPr>
      <w:r>
        <w:rPr>
          <w:b/>
        </w:rPr>
        <w:t xml:space="preserve">o majetku fyzickej osoby na účely platenia úhrady za sociálnu službu </w:t>
      </w:r>
    </w:p>
    <w:p w14:paraId="2786B7EF" w14:textId="77777777" w:rsidR="00DF2D66" w:rsidRDefault="00000000">
      <w:pPr>
        <w:spacing w:after="0" w:line="259" w:lineRule="auto"/>
        <w:ind w:firstLine="0"/>
        <w:jc w:val="left"/>
      </w:pPr>
      <w:r>
        <w:rPr>
          <w:b/>
        </w:rPr>
        <w:t xml:space="preserve"> </w:t>
      </w:r>
    </w:p>
    <w:p w14:paraId="764B1E51" w14:textId="77777777" w:rsidR="00DF2D66" w:rsidRDefault="00000000">
      <w:pPr>
        <w:spacing w:after="10"/>
        <w:ind w:left="355"/>
      </w:pPr>
      <w:r>
        <w:t xml:space="preserve">Meno, priezvisko a titul: </w:t>
      </w:r>
    </w:p>
    <w:p w14:paraId="3AD7091B" w14:textId="77777777" w:rsidR="00DF2D66" w:rsidRDefault="00000000">
      <w:pPr>
        <w:spacing w:after="10"/>
        <w:ind w:left="355"/>
      </w:pPr>
      <w:r>
        <w:t xml:space="preserve">.................................................................................................................................... </w:t>
      </w:r>
    </w:p>
    <w:p w14:paraId="66851810" w14:textId="77777777" w:rsidR="00DF2D66" w:rsidRDefault="00000000">
      <w:pPr>
        <w:spacing w:after="0" w:line="259" w:lineRule="auto"/>
        <w:ind w:firstLine="0"/>
        <w:jc w:val="left"/>
      </w:pPr>
      <w:r>
        <w:t xml:space="preserve"> </w:t>
      </w:r>
    </w:p>
    <w:p w14:paraId="1AF9140D" w14:textId="77777777" w:rsidR="00DF2D66" w:rsidRDefault="00000000">
      <w:pPr>
        <w:spacing w:after="10"/>
        <w:ind w:left="355"/>
      </w:pPr>
      <w:r>
        <w:t xml:space="preserve">Rodné číslo a dátum narodenia: </w:t>
      </w:r>
    </w:p>
    <w:p w14:paraId="60830253" w14:textId="77777777" w:rsidR="00DF2D66" w:rsidRDefault="00000000">
      <w:pPr>
        <w:spacing w:after="0"/>
        <w:ind w:left="355" w:right="1001"/>
      </w:pPr>
      <w:r>
        <w:t xml:space="preserve">....................................................................................................................................  </w:t>
      </w:r>
    </w:p>
    <w:p w14:paraId="1CFD0E8F" w14:textId="77777777" w:rsidR="00DF2D66" w:rsidRDefault="00000000">
      <w:pPr>
        <w:spacing w:after="10"/>
        <w:ind w:left="355"/>
      </w:pPr>
      <w:r>
        <w:t xml:space="preserve">Bydlisko: </w:t>
      </w:r>
    </w:p>
    <w:p w14:paraId="332446B6" w14:textId="77777777" w:rsidR="00DF2D66" w:rsidRDefault="00000000">
      <w:pPr>
        <w:spacing w:after="10"/>
        <w:ind w:left="355"/>
      </w:pPr>
      <w:r>
        <w:t xml:space="preserve">.................................................................................................................................... </w:t>
      </w:r>
    </w:p>
    <w:p w14:paraId="11B987E4" w14:textId="77777777" w:rsidR="00DF2D66" w:rsidRDefault="00000000">
      <w:pPr>
        <w:spacing w:after="0" w:line="259" w:lineRule="auto"/>
        <w:ind w:firstLine="0"/>
        <w:jc w:val="left"/>
      </w:pPr>
      <w:r>
        <w:t xml:space="preserve"> </w:t>
      </w:r>
    </w:p>
    <w:p w14:paraId="159EEC27" w14:textId="77777777" w:rsidR="00DF2D66" w:rsidRDefault="00000000">
      <w:pPr>
        <w:spacing w:after="149"/>
        <w:ind w:left="355"/>
      </w:pPr>
      <w:r>
        <w:t xml:space="preserve">Vyhlasujem na svoju česť, že  </w:t>
      </w:r>
    </w:p>
    <w:p w14:paraId="0CD66219" w14:textId="77777777" w:rsidR="00DF2D66" w:rsidRDefault="00000000">
      <w:pPr>
        <w:numPr>
          <w:ilvl w:val="0"/>
          <w:numId w:val="1"/>
        </w:numPr>
        <w:spacing w:after="148"/>
        <w:ind w:hanging="360"/>
      </w:pPr>
      <w:r>
        <w:t>vlastním/nevlastním</w:t>
      </w:r>
      <w:r>
        <w:rPr>
          <w:sz w:val="37"/>
          <w:vertAlign w:val="superscript"/>
        </w:rPr>
        <w:t>*</w:t>
      </w:r>
      <w:r>
        <w:t xml:space="preserve"> majetok</w:t>
      </w:r>
      <w:r>
        <w:rPr>
          <w:sz w:val="37"/>
          <w:vertAlign w:val="superscript"/>
        </w:rPr>
        <w:t xml:space="preserve">** </w:t>
      </w:r>
      <w:r>
        <w:t xml:space="preserve">v hodnote presahujúcej  8 000 eur, ak ide o nehnuteľné veci a hnuteľné veci, a ak to ich povaha pripúšťa, aj práva a iné majetkové hodnoty, </w:t>
      </w:r>
    </w:p>
    <w:p w14:paraId="177E08F7" w14:textId="77777777" w:rsidR="00DF2D66" w:rsidRDefault="00000000">
      <w:pPr>
        <w:numPr>
          <w:ilvl w:val="0"/>
          <w:numId w:val="1"/>
        </w:numPr>
        <w:ind w:hanging="360"/>
      </w:pPr>
      <w:r>
        <w:t>vlastním/nevlastním</w:t>
      </w:r>
      <w:r>
        <w:rPr>
          <w:sz w:val="37"/>
          <w:vertAlign w:val="superscript"/>
        </w:rPr>
        <w:t>*</w:t>
      </w:r>
      <w:r>
        <w:t xml:space="preserve"> majetok</w:t>
      </w:r>
      <w:r>
        <w:rPr>
          <w:sz w:val="37"/>
          <w:vertAlign w:val="superscript"/>
        </w:rPr>
        <w:t>**</w:t>
      </w:r>
      <w:r>
        <w:t xml:space="preserve"> v hodnote presahujúcej 2 000 eur, ak ide o peňažné úspory.  </w:t>
      </w:r>
    </w:p>
    <w:p w14:paraId="592AA1D4" w14:textId="77777777" w:rsidR="00DF2D66" w:rsidRDefault="00000000">
      <w:pPr>
        <w:spacing w:after="0" w:line="259" w:lineRule="auto"/>
        <w:ind w:firstLine="0"/>
        <w:jc w:val="left"/>
      </w:pPr>
      <w:r>
        <w:t xml:space="preserve"> </w:t>
      </w:r>
    </w:p>
    <w:p w14:paraId="538F2166" w14:textId="77777777" w:rsidR="00DF2D66" w:rsidRDefault="00000000">
      <w:pPr>
        <w:spacing w:after="23" w:line="259" w:lineRule="auto"/>
        <w:ind w:firstLine="0"/>
        <w:jc w:val="left"/>
      </w:pPr>
      <w:r>
        <w:t xml:space="preserve"> </w:t>
      </w:r>
    </w:p>
    <w:p w14:paraId="350128A9" w14:textId="77777777" w:rsidR="00DF2D66" w:rsidRDefault="00000000">
      <w:pPr>
        <w:ind w:left="355"/>
      </w:pPr>
      <w:r>
        <w:t xml:space="preserve">Uvedené údaje sú pravdivé a úplné, som si vedomá/vedomý právnych následkov nepravdivého vyhlásenia, ktoré vyplývajú z príslušných právnych predpisov. </w:t>
      </w:r>
    </w:p>
    <w:p w14:paraId="0881B6BC" w14:textId="77777777" w:rsidR="00DF2D66" w:rsidRDefault="00000000">
      <w:pPr>
        <w:spacing w:after="0" w:line="259" w:lineRule="auto"/>
        <w:ind w:firstLine="0"/>
        <w:jc w:val="left"/>
      </w:pPr>
      <w:r>
        <w:t xml:space="preserve"> </w:t>
      </w:r>
    </w:p>
    <w:p w14:paraId="734C0DE1" w14:textId="77777777" w:rsidR="00DF2D66" w:rsidRDefault="00000000">
      <w:pPr>
        <w:spacing w:after="10"/>
        <w:ind w:left="355"/>
      </w:pPr>
      <w:r>
        <w:t xml:space="preserve">V ...............................................  dňa ............................................. </w:t>
      </w:r>
    </w:p>
    <w:p w14:paraId="47BD6ACC" w14:textId="77777777" w:rsidR="00DF2D66" w:rsidRDefault="00000000">
      <w:pPr>
        <w:spacing w:after="0" w:line="259" w:lineRule="auto"/>
        <w:ind w:firstLine="0"/>
        <w:jc w:val="left"/>
      </w:pPr>
      <w:r>
        <w:t xml:space="preserve"> </w:t>
      </w:r>
    </w:p>
    <w:p w14:paraId="48B6E9E7" w14:textId="77777777" w:rsidR="00DF2D66" w:rsidRDefault="00000000">
      <w:pPr>
        <w:spacing w:after="0" w:line="259" w:lineRule="auto"/>
        <w:ind w:firstLine="0"/>
        <w:jc w:val="left"/>
      </w:pPr>
      <w:r>
        <w:t xml:space="preserve"> </w:t>
      </w:r>
    </w:p>
    <w:p w14:paraId="2C381BEF" w14:textId="77777777" w:rsidR="00DF2D66" w:rsidRDefault="00000000">
      <w:pPr>
        <w:spacing w:after="0" w:line="259" w:lineRule="auto"/>
        <w:ind w:firstLine="0"/>
        <w:jc w:val="left"/>
      </w:pPr>
      <w:r>
        <w:t xml:space="preserve"> </w:t>
      </w:r>
    </w:p>
    <w:tbl>
      <w:tblPr>
        <w:tblStyle w:val="TableGrid"/>
        <w:tblW w:w="8361" w:type="dxa"/>
        <w:tblInd w:w="360" w:type="dxa"/>
        <w:tblLook w:val="04A0" w:firstRow="1" w:lastRow="0" w:firstColumn="1" w:lastColumn="0" w:noHBand="0" w:noVBand="1"/>
      </w:tblPr>
      <w:tblGrid>
        <w:gridCol w:w="4982"/>
        <w:gridCol w:w="3379"/>
      </w:tblGrid>
      <w:tr w:rsidR="00DF2D66" w14:paraId="315BE94F" w14:textId="77777777">
        <w:trPr>
          <w:trHeight w:val="271"/>
        </w:trPr>
        <w:tc>
          <w:tcPr>
            <w:tcW w:w="5034" w:type="dxa"/>
            <w:tcBorders>
              <w:top w:val="nil"/>
              <w:left w:val="nil"/>
              <w:bottom w:val="nil"/>
              <w:right w:val="nil"/>
            </w:tcBorders>
          </w:tcPr>
          <w:p w14:paraId="7F947191" w14:textId="77777777" w:rsidR="00DF2D66" w:rsidRDefault="00000000">
            <w:pPr>
              <w:spacing w:after="0" w:line="259" w:lineRule="auto"/>
              <w:ind w:left="0" w:firstLine="0"/>
              <w:jc w:val="left"/>
            </w:pPr>
            <w:r>
              <w:t xml:space="preserve">.................................................................. </w:t>
            </w:r>
          </w:p>
        </w:tc>
        <w:tc>
          <w:tcPr>
            <w:tcW w:w="3327" w:type="dxa"/>
            <w:tcBorders>
              <w:top w:val="nil"/>
              <w:left w:val="nil"/>
              <w:bottom w:val="nil"/>
              <w:right w:val="nil"/>
            </w:tcBorders>
          </w:tcPr>
          <w:p w14:paraId="7CD5CE65" w14:textId="77777777" w:rsidR="00DF2D66" w:rsidRDefault="00000000">
            <w:pPr>
              <w:spacing w:after="0" w:line="259" w:lineRule="auto"/>
              <w:ind w:left="19" w:firstLine="0"/>
            </w:pPr>
            <w:r>
              <w:t xml:space="preserve">........................................................ </w:t>
            </w:r>
          </w:p>
        </w:tc>
      </w:tr>
      <w:tr w:rsidR="00DF2D66" w14:paraId="48703FCA" w14:textId="77777777">
        <w:trPr>
          <w:trHeight w:val="271"/>
        </w:trPr>
        <w:tc>
          <w:tcPr>
            <w:tcW w:w="5034" w:type="dxa"/>
            <w:tcBorders>
              <w:top w:val="nil"/>
              <w:left w:val="nil"/>
              <w:bottom w:val="nil"/>
              <w:right w:val="nil"/>
            </w:tcBorders>
          </w:tcPr>
          <w:p w14:paraId="2E1255D7" w14:textId="77777777" w:rsidR="00DF2D66" w:rsidRDefault="00000000">
            <w:pPr>
              <w:spacing w:after="0" w:line="259" w:lineRule="auto"/>
              <w:ind w:left="0" w:firstLine="0"/>
              <w:jc w:val="left"/>
            </w:pPr>
            <w:r>
              <w:t xml:space="preserve">Podpis fyzickej osoby </w:t>
            </w:r>
          </w:p>
        </w:tc>
        <w:tc>
          <w:tcPr>
            <w:tcW w:w="3327" w:type="dxa"/>
            <w:tcBorders>
              <w:top w:val="nil"/>
              <w:left w:val="nil"/>
              <w:bottom w:val="nil"/>
              <w:right w:val="nil"/>
            </w:tcBorders>
          </w:tcPr>
          <w:p w14:paraId="1073E04A" w14:textId="77777777" w:rsidR="00DF2D66" w:rsidRDefault="00000000">
            <w:pPr>
              <w:spacing w:after="0" w:line="259" w:lineRule="auto"/>
              <w:ind w:left="0" w:firstLine="0"/>
              <w:jc w:val="left"/>
            </w:pPr>
            <w:r>
              <w:t xml:space="preserve">Podpis úradne osvedčil </w:t>
            </w:r>
          </w:p>
        </w:tc>
      </w:tr>
    </w:tbl>
    <w:p w14:paraId="154BF81C" w14:textId="77777777" w:rsidR="00DF2D66" w:rsidRDefault="00000000">
      <w:pPr>
        <w:spacing w:after="0" w:line="259" w:lineRule="auto"/>
        <w:ind w:firstLine="0"/>
        <w:jc w:val="left"/>
      </w:pPr>
      <w:r>
        <w:t xml:space="preserve"> </w:t>
      </w:r>
    </w:p>
    <w:p w14:paraId="1E7A07D7" w14:textId="77777777" w:rsidR="00DF2D66" w:rsidRDefault="00000000">
      <w:pPr>
        <w:spacing w:after="10"/>
        <w:ind w:left="355"/>
      </w:pPr>
      <w:r>
        <w:t xml:space="preserve">_______________________________ </w:t>
      </w:r>
    </w:p>
    <w:p w14:paraId="4A8B8963" w14:textId="77777777" w:rsidR="00DF2D66" w:rsidRDefault="00000000">
      <w:pPr>
        <w:spacing w:after="0" w:line="259" w:lineRule="auto"/>
        <w:ind w:firstLine="0"/>
        <w:jc w:val="left"/>
      </w:pPr>
      <w:r>
        <w:t xml:space="preserve"> </w:t>
      </w:r>
    </w:p>
    <w:p w14:paraId="66228357" w14:textId="77777777" w:rsidR="00DF2D66" w:rsidRDefault="00000000">
      <w:pPr>
        <w:spacing w:after="10"/>
        <w:ind w:left="355"/>
      </w:pPr>
      <w:r>
        <w:t xml:space="preserve">* </w:t>
      </w:r>
      <w:proofErr w:type="spellStart"/>
      <w:r>
        <w:t>Nehodiace</w:t>
      </w:r>
      <w:proofErr w:type="spellEnd"/>
      <w:r>
        <w:t xml:space="preserve"> sa prečiarknuť. </w:t>
      </w:r>
    </w:p>
    <w:p w14:paraId="55157B6B" w14:textId="77777777" w:rsidR="00DF2D66" w:rsidRDefault="00000000">
      <w:pPr>
        <w:spacing w:after="0" w:line="259" w:lineRule="auto"/>
        <w:ind w:firstLine="0"/>
        <w:jc w:val="left"/>
      </w:pPr>
      <w:r>
        <w:t xml:space="preserve"> </w:t>
      </w:r>
    </w:p>
    <w:p w14:paraId="342C9768" w14:textId="77777777" w:rsidR="00DF2D66" w:rsidRDefault="00000000">
      <w:pPr>
        <w:spacing w:after="0" w:line="259" w:lineRule="auto"/>
        <w:ind w:left="223"/>
        <w:jc w:val="center"/>
      </w:pPr>
      <w:r>
        <w:t xml:space="preserve">** Za majetok sa </w:t>
      </w:r>
      <w:r>
        <w:rPr>
          <w:b/>
        </w:rPr>
        <w:t xml:space="preserve">považujú </w:t>
      </w:r>
      <w:r>
        <w:t xml:space="preserve">nehnuteľné veci a hnuteľné veci, a ak to ich povaha pripúšťa, aj práva a iné majetkove hodnoty, a peňažné úspory. Za hodnotu majetku je možné považovať len podiel majetku pripadajúci na prijímateľa sociálnej služby a osoby uvedené v § 73a ods. </w:t>
      </w:r>
    </w:p>
    <w:p w14:paraId="2DB93AF6" w14:textId="77777777" w:rsidR="00DF2D66" w:rsidRDefault="00000000">
      <w:pPr>
        <w:spacing w:after="10"/>
        <w:ind w:left="355"/>
      </w:pPr>
      <w:r>
        <w:t xml:space="preserve">8. </w:t>
      </w:r>
    </w:p>
    <w:p w14:paraId="3617C277" w14:textId="77777777" w:rsidR="00DF2D66" w:rsidRDefault="00000000">
      <w:pPr>
        <w:spacing w:after="0" w:line="259" w:lineRule="auto"/>
        <w:ind w:firstLine="0"/>
        <w:jc w:val="left"/>
      </w:pPr>
      <w:r>
        <w:t xml:space="preserve"> </w:t>
      </w:r>
    </w:p>
    <w:p w14:paraId="488C1391" w14:textId="77777777" w:rsidR="00DF2D66" w:rsidRDefault="00000000">
      <w:pPr>
        <w:ind w:left="355"/>
      </w:pPr>
      <w:r>
        <w:t xml:space="preserve">Za majetok sa </w:t>
      </w:r>
      <w:r>
        <w:rPr>
          <w:b/>
        </w:rPr>
        <w:t xml:space="preserve">nepovažujú </w:t>
      </w:r>
    </w:p>
    <w:p w14:paraId="40D76E54" w14:textId="77777777" w:rsidR="00DF2D66" w:rsidRDefault="00000000">
      <w:pPr>
        <w:numPr>
          <w:ilvl w:val="0"/>
          <w:numId w:val="2"/>
        </w:numPr>
        <w:ind w:hanging="230"/>
      </w:pPr>
      <w:r>
        <w:t xml:space="preserve">nehnuteľnosť, ktorú prijímateľ' sociálnej služby užíva na trvalé bývanie,*** </w:t>
      </w:r>
    </w:p>
    <w:p w14:paraId="23B05F63" w14:textId="77777777" w:rsidR="00DF2D66" w:rsidRDefault="00000000">
      <w:pPr>
        <w:numPr>
          <w:ilvl w:val="0"/>
          <w:numId w:val="2"/>
        </w:numPr>
        <w:ind w:hanging="230"/>
      </w:pPr>
      <w:r>
        <w:t xml:space="preserve">nehnuteľnosť, ktorú užívajú na trvalé bývanie </w:t>
      </w:r>
    </w:p>
    <w:p w14:paraId="40482EC2" w14:textId="77777777" w:rsidR="00DF2D66" w:rsidRDefault="00000000">
      <w:pPr>
        <w:numPr>
          <w:ilvl w:val="1"/>
          <w:numId w:val="2"/>
        </w:numPr>
        <w:ind w:hanging="360"/>
      </w:pPr>
      <w:r>
        <w:t xml:space="preserve">manžel (manželka) prijímateľa sociálnej služby, </w:t>
      </w:r>
    </w:p>
    <w:p w14:paraId="2C36A17E" w14:textId="77777777" w:rsidR="00DF2D66" w:rsidRDefault="00000000">
      <w:pPr>
        <w:numPr>
          <w:ilvl w:val="1"/>
          <w:numId w:val="2"/>
        </w:numPr>
        <w:ind w:hanging="360"/>
      </w:pPr>
      <w:r>
        <w:t xml:space="preserve">deti prijímateľa sociálnej služby, </w:t>
      </w:r>
    </w:p>
    <w:p w14:paraId="46DE3085" w14:textId="77777777" w:rsidR="00DF2D66" w:rsidRDefault="00000000">
      <w:pPr>
        <w:numPr>
          <w:ilvl w:val="1"/>
          <w:numId w:val="2"/>
        </w:numPr>
        <w:ind w:hanging="360"/>
      </w:pPr>
      <w:r>
        <w:t xml:space="preserve">rodičia prijímateľa sociálnej služby, </w:t>
      </w:r>
    </w:p>
    <w:p w14:paraId="54F83EAC" w14:textId="77777777" w:rsidR="00DF2D66" w:rsidRDefault="00000000">
      <w:pPr>
        <w:numPr>
          <w:ilvl w:val="1"/>
          <w:numId w:val="2"/>
        </w:numPr>
        <w:ind w:hanging="360"/>
      </w:pPr>
      <w:r>
        <w:lastRenderedPageBreak/>
        <w:t xml:space="preserve">iná fyzická osoba na základe práva zodpovedajúceho vecnému bremenu, </w:t>
      </w:r>
    </w:p>
    <w:p w14:paraId="52893CF3" w14:textId="77777777" w:rsidR="00DF2D66" w:rsidRDefault="00000000">
      <w:pPr>
        <w:numPr>
          <w:ilvl w:val="0"/>
          <w:numId w:val="2"/>
        </w:numPr>
        <w:ind w:hanging="230"/>
      </w:pPr>
      <w:r>
        <w:t xml:space="preserve">poľnohospodárska pôda a lesná pôda, ktorú prijímateľ sociálnej služby užíva pre svoju potrebu, </w:t>
      </w:r>
    </w:p>
    <w:p w14:paraId="75F428C4" w14:textId="77777777" w:rsidR="00DF2D66" w:rsidRDefault="00000000">
      <w:pPr>
        <w:numPr>
          <w:ilvl w:val="0"/>
          <w:numId w:val="2"/>
        </w:numPr>
        <w:ind w:hanging="230"/>
      </w:pPr>
      <w:r>
        <w:t xml:space="preserve">garáž, ktorú prijímateľ sociálnej služby preukázateľne užíva, </w:t>
      </w:r>
    </w:p>
    <w:p w14:paraId="32CCD606" w14:textId="77777777" w:rsidR="00DF2D66" w:rsidRDefault="00000000">
      <w:pPr>
        <w:numPr>
          <w:ilvl w:val="0"/>
          <w:numId w:val="2"/>
        </w:numPr>
        <w:ind w:hanging="230"/>
      </w:pPr>
      <w:r>
        <w:t xml:space="preserve">hnuteľné veci, ktoré tvoria nevyhnutné vybavenie domácnosti, hnuteľné veci, ktorými sú ošatenie a obuv, a hnuteľné veci, na ktoré sa poskytla jednorazová dávka v hmotnej núdzi alebo peňažný príspevok na kompenzáciu sociálnych dôsledkov ťažkého zdravotného postihnutia, </w:t>
      </w:r>
    </w:p>
    <w:p w14:paraId="773B7087" w14:textId="77777777" w:rsidR="00DF2D66" w:rsidRDefault="00000000">
      <w:pPr>
        <w:numPr>
          <w:ilvl w:val="0"/>
          <w:numId w:val="2"/>
        </w:numPr>
        <w:ind w:hanging="230"/>
      </w:pPr>
      <w:r>
        <w:t xml:space="preserve">jedno osobné motorové vozidlo, ktorého držiteľom alebo vlastníkom je prijímateľ sociálnej služby alebo fyzická osoba uvedená v § 73 ods. 17 a </w:t>
      </w:r>
    </w:p>
    <w:p w14:paraId="3E58EEC4" w14:textId="77777777" w:rsidR="00DF2D66" w:rsidRDefault="00000000">
      <w:pPr>
        <w:numPr>
          <w:ilvl w:val="1"/>
          <w:numId w:val="2"/>
        </w:numPr>
        <w:ind w:hanging="360"/>
      </w:pPr>
      <w:r>
        <w:t xml:space="preserve">ktoré sa využíva na individuálnu prepravu prijímateľa sociálnej služby alebo fyzickej osoby uvedenej v § 73 ods. 17, ktorej bol vyhotovený parkovací preukaz pre fyzickú osobu so zdravotným postihnutím; ak bol viacerým týmto fyzickým osobám vyhotovený parkovací preukaz pre fyzickú osobu so zdravotným postihnutím, za majetok sa nepovažuje jedno motorové vozidlo na každú túto fyzickú osobu, </w:t>
      </w:r>
    </w:p>
    <w:p w14:paraId="74CCBBA1" w14:textId="77777777" w:rsidR="00DF2D66" w:rsidRDefault="00000000">
      <w:pPr>
        <w:numPr>
          <w:ilvl w:val="1"/>
          <w:numId w:val="2"/>
        </w:numPr>
        <w:ind w:hanging="360"/>
      </w:pPr>
      <w:r>
        <w:t xml:space="preserve">ktorého hodnota podľa odborného stanoviska vyhotoveného znalcom alebo podľa dokladu o kúpe motorového vozidla vyhotoveného osobou, ktorej predmetom </w:t>
      </w:r>
    </w:p>
    <w:p w14:paraId="6D46F4F0" w14:textId="77777777" w:rsidR="00DF2D66" w:rsidRDefault="00000000">
      <w:pPr>
        <w:ind w:left="960"/>
      </w:pPr>
      <w:r>
        <w:t xml:space="preserve">činnosti je výroba, predaj alebo distribúcia motorových vozidiel, nie je vyššia ako 35násobok sumy životného minima ustanovenej osobitným predpisom pre jednu plnoletú fyzickú osobu alebo ktoré je staršie ako 10 rokov, </w:t>
      </w:r>
    </w:p>
    <w:p w14:paraId="562F994A" w14:textId="77777777" w:rsidR="00DF2D66" w:rsidRDefault="00000000">
      <w:pPr>
        <w:numPr>
          <w:ilvl w:val="0"/>
          <w:numId w:val="2"/>
        </w:numPr>
        <w:spacing w:after="10"/>
        <w:ind w:hanging="230"/>
      </w:pPr>
      <w:r>
        <w:t xml:space="preserve">hnuteľné veci, ak by bol ich predaj alebo iné nakladanie s nimi v rozpore s dobrými </w:t>
      </w:r>
    </w:p>
    <w:p w14:paraId="7B18A0B1" w14:textId="77777777" w:rsidR="00DF2D66" w:rsidRDefault="00000000">
      <w:pPr>
        <w:spacing w:after="10"/>
        <w:ind w:left="600"/>
      </w:pPr>
      <w:r>
        <w:t xml:space="preserve">mravmi. </w:t>
      </w:r>
    </w:p>
    <w:p w14:paraId="7AD9AD51" w14:textId="77777777" w:rsidR="00DF2D66" w:rsidRDefault="00000000">
      <w:pPr>
        <w:spacing w:after="5" w:line="259" w:lineRule="auto"/>
        <w:ind w:firstLine="0"/>
        <w:jc w:val="left"/>
      </w:pPr>
      <w:r>
        <w:t xml:space="preserve"> </w:t>
      </w:r>
    </w:p>
    <w:p w14:paraId="0BDB08EB" w14:textId="77777777" w:rsidR="00DF2D66" w:rsidRDefault="00000000">
      <w:pPr>
        <w:ind w:left="355"/>
      </w:pPr>
      <w:r>
        <w:t>*** Na účely platenia úhrady za celoročnú pobytovú sociálnu službu uvedenú v § 34, § 35 a 39 sa prihliada aj na nehnuteľnosť, ktorú prijímateľ sociálnej služby užíval na trvalé bývanie pred začatím poskytovania sociálnej služby.</w:t>
      </w:r>
    </w:p>
    <w:p w14:paraId="6CF1E906" w14:textId="77777777" w:rsidR="00DF2D66" w:rsidRDefault="00000000">
      <w:pPr>
        <w:spacing w:after="139" w:line="259" w:lineRule="auto"/>
        <w:ind w:left="0" w:firstLine="0"/>
        <w:jc w:val="left"/>
      </w:pPr>
      <w:r>
        <w:rPr>
          <w:rFonts w:ascii="Arial" w:eastAsia="Arial" w:hAnsi="Arial" w:cs="Arial"/>
        </w:rPr>
        <w:t xml:space="preserve"> </w:t>
      </w:r>
    </w:p>
    <w:p w14:paraId="17857A3A" w14:textId="77777777" w:rsidR="00DF2D66" w:rsidRDefault="00000000">
      <w:pPr>
        <w:spacing w:after="136" w:line="259" w:lineRule="auto"/>
        <w:ind w:left="0" w:firstLine="0"/>
        <w:jc w:val="left"/>
      </w:pPr>
      <w:r>
        <w:rPr>
          <w:rFonts w:ascii="Arial" w:eastAsia="Arial" w:hAnsi="Arial" w:cs="Arial"/>
        </w:rPr>
        <w:t xml:space="preserve"> </w:t>
      </w:r>
    </w:p>
    <w:p w14:paraId="76AEBE09" w14:textId="77777777" w:rsidR="00DF2D66" w:rsidRDefault="00000000">
      <w:pPr>
        <w:spacing w:after="139" w:line="259" w:lineRule="auto"/>
        <w:ind w:left="0" w:firstLine="0"/>
        <w:jc w:val="left"/>
      </w:pPr>
      <w:r>
        <w:rPr>
          <w:rFonts w:ascii="Arial" w:eastAsia="Arial" w:hAnsi="Arial" w:cs="Arial"/>
        </w:rPr>
        <w:t xml:space="preserve"> </w:t>
      </w:r>
    </w:p>
    <w:p w14:paraId="28BD5D9A" w14:textId="77777777" w:rsidR="00DF2D66" w:rsidRDefault="00000000">
      <w:pPr>
        <w:spacing w:after="139" w:line="259" w:lineRule="auto"/>
        <w:ind w:left="0" w:firstLine="0"/>
        <w:jc w:val="left"/>
      </w:pPr>
      <w:r>
        <w:rPr>
          <w:rFonts w:ascii="Arial" w:eastAsia="Arial" w:hAnsi="Arial" w:cs="Arial"/>
        </w:rPr>
        <w:t xml:space="preserve"> </w:t>
      </w:r>
    </w:p>
    <w:p w14:paraId="03BC9A04" w14:textId="77777777" w:rsidR="00DF2D66" w:rsidRDefault="00000000">
      <w:pPr>
        <w:spacing w:after="0" w:line="259" w:lineRule="auto"/>
        <w:ind w:left="0" w:firstLine="0"/>
        <w:jc w:val="left"/>
      </w:pPr>
      <w:r>
        <w:rPr>
          <w:rFonts w:ascii="Arial" w:eastAsia="Arial" w:hAnsi="Arial" w:cs="Arial"/>
        </w:rPr>
        <w:t xml:space="preserve"> </w:t>
      </w:r>
    </w:p>
    <w:p w14:paraId="756D4059" w14:textId="77777777" w:rsidR="00DF2D66" w:rsidRDefault="00000000">
      <w:pPr>
        <w:spacing w:after="0" w:line="234" w:lineRule="auto"/>
        <w:ind w:left="0" w:right="9012" w:firstLine="0"/>
        <w:jc w:val="left"/>
      </w:pPr>
      <w:r>
        <w:rPr>
          <w:rFonts w:ascii="Arial" w:eastAsia="Arial" w:hAnsi="Arial" w:cs="Arial"/>
        </w:rPr>
        <w:t xml:space="preserve"> </w:t>
      </w:r>
      <w:r>
        <w:t xml:space="preserve"> </w:t>
      </w:r>
    </w:p>
    <w:sectPr w:rsidR="00DF2D66">
      <w:pgSz w:w="11906" w:h="16838"/>
      <w:pgMar w:top="1418" w:right="1411" w:bottom="1540" w:left="1416"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EE"/>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E55D63"/>
    <w:multiLevelType w:val="hybridMultilevel"/>
    <w:tmpl w:val="DF4284AA"/>
    <w:lvl w:ilvl="0" w:tplc="F2A42FE0">
      <w:start w:val="1"/>
      <w:numFmt w:val="bullet"/>
      <w:lvlText w:val="-"/>
      <w:lvlJc w:val="left"/>
      <w:pPr>
        <w:ind w:left="705"/>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1" w:tplc="315603FC">
      <w:start w:val="1"/>
      <w:numFmt w:val="bullet"/>
      <w:lvlText w:val="o"/>
      <w:lvlJc w:val="left"/>
      <w:pPr>
        <w:ind w:left="1080"/>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2" w:tplc="29FAA478">
      <w:start w:val="1"/>
      <w:numFmt w:val="bullet"/>
      <w:lvlText w:val="▪"/>
      <w:lvlJc w:val="left"/>
      <w:pPr>
        <w:ind w:left="1800"/>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3" w:tplc="2708B0CA">
      <w:start w:val="1"/>
      <w:numFmt w:val="bullet"/>
      <w:lvlText w:val="•"/>
      <w:lvlJc w:val="left"/>
      <w:pPr>
        <w:ind w:left="2520"/>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4" w:tplc="B1A8E72C">
      <w:start w:val="1"/>
      <w:numFmt w:val="bullet"/>
      <w:lvlText w:val="o"/>
      <w:lvlJc w:val="left"/>
      <w:pPr>
        <w:ind w:left="3240"/>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5" w:tplc="2166AC6C">
      <w:start w:val="1"/>
      <w:numFmt w:val="bullet"/>
      <w:lvlText w:val="▪"/>
      <w:lvlJc w:val="left"/>
      <w:pPr>
        <w:ind w:left="3960"/>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6" w:tplc="60ECC3E4">
      <w:start w:val="1"/>
      <w:numFmt w:val="bullet"/>
      <w:lvlText w:val="•"/>
      <w:lvlJc w:val="left"/>
      <w:pPr>
        <w:ind w:left="4680"/>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7" w:tplc="BAE80A62">
      <w:start w:val="1"/>
      <w:numFmt w:val="bullet"/>
      <w:lvlText w:val="o"/>
      <w:lvlJc w:val="left"/>
      <w:pPr>
        <w:ind w:left="5400"/>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8" w:tplc="A1EEB758">
      <w:start w:val="1"/>
      <w:numFmt w:val="bullet"/>
      <w:lvlText w:val="▪"/>
      <w:lvlJc w:val="left"/>
      <w:pPr>
        <w:ind w:left="6120"/>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3EDB10F1"/>
    <w:multiLevelType w:val="hybridMultilevel"/>
    <w:tmpl w:val="244E4D40"/>
    <w:lvl w:ilvl="0" w:tplc="F1CCA874">
      <w:start w:val="1"/>
      <w:numFmt w:val="lowerLetter"/>
      <w:lvlText w:val="%1)"/>
      <w:lvlJc w:val="left"/>
      <w:pPr>
        <w:ind w:left="575"/>
      </w:pPr>
      <w:rPr>
        <w:rFonts w:ascii="Times New Roman" w:eastAsia="Times New Roman" w:hAnsi="Times New Roman" w:cs="Times New Roman"/>
        <w:b w:val="0"/>
        <w:i w:val="0"/>
        <w:strike w:val="0"/>
        <w:dstrike w:val="0"/>
        <w:color w:val="231F20"/>
        <w:sz w:val="24"/>
        <w:szCs w:val="24"/>
        <w:u w:val="none" w:color="000000"/>
        <w:bdr w:val="none" w:sz="0" w:space="0" w:color="auto"/>
        <w:shd w:val="clear" w:color="auto" w:fill="auto"/>
        <w:vertAlign w:val="baseline"/>
      </w:rPr>
    </w:lvl>
    <w:lvl w:ilvl="1" w:tplc="F508B4DA">
      <w:start w:val="1"/>
      <w:numFmt w:val="decimal"/>
      <w:lvlText w:val="%2."/>
      <w:lvlJc w:val="left"/>
      <w:pPr>
        <w:ind w:left="9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E54A0BC">
      <w:start w:val="1"/>
      <w:numFmt w:val="lowerRoman"/>
      <w:lvlText w:val="%3"/>
      <w:lvlJc w:val="left"/>
      <w:pPr>
        <w:ind w:left="16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E00CE12">
      <w:start w:val="1"/>
      <w:numFmt w:val="decimal"/>
      <w:lvlText w:val="%4"/>
      <w:lvlJc w:val="left"/>
      <w:pPr>
        <w:ind w:left="23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550CE54">
      <w:start w:val="1"/>
      <w:numFmt w:val="lowerLetter"/>
      <w:lvlText w:val="%5"/>
      <w:lvlJc w:val="left"/>
      <w:pPr>
        <w:ind w:left="31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FDEB1AA">
      <w:start w:val="1"/>
      <w:numFmt w:val="lowerRoman"/>
      <w:lvlText w:val="%6"/>
      <w:lvlJc w:val="left"/>
      <w:pPr>
        <w:ind w:left="38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DD2C5DC">
      <w:start w:val="1"/>
      <w:numFmt w:val="decimal"/>
      <w:lvlText w:val="%7"/>
      <w:lvlJc w:val="left"/>
      <w:pPr>
        <w:ind w:left="45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D568F14">
      <w:start w:val="1"/>
      <w:numFmt w:val="lowerLetter"/>
      <w:lvlText w:val="%8"/>
      <w:lvlJc w:val="left"/>
      <w:pPr>
        <w:ind w:left="52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B32F3DE">
      <w:start w:val="1"/>
      <w:numFmt w:val="lowerRoman"/>
      <w:lvlText w:val="%9"/>
      <w:lvlJc w:val="left"/>
      <w:pPr>
        <w:ind w:left="59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309211242">
    <w:abstractNumId w:val="0"/>
  </w:num>
  <w:num w:numId="2" w16cid:durableId="109467000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2D66"/>
    <w:rsid w:val="0080194A"/>
    <w:rsid w:val="00B46703"/>
    <w:rsid w:val="00DF2D66"/>
    <w:rsid w:val="00E8722D"/>
    <w:rsid w:val="00F2690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CFB6DB"/>
  <w15:docId w15:val="{F59476B6-7B50-4202-BEEA-FEAB6872B9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k-SK" w:eastAsia="sk-SK"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pPr>
      <w:spacing w:after="33" w:line="249" w:lineRule="auto"/>
      <w:ind w:left="360" w:hanging="10"/>
      <w:jc w:val="both"/>
    </w:pPr>
    <w:rPr>
      <w:rFonts w:ascii="Times New Roman" w:eastAsia="Times New Roman" w:hAnsi="Times New Roman" w:cs="Times New Roman"/>
      <w:color w:val="00000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Pages>
  <Words>545</Words>
  <Characters>3110</Characters>
  <Application>Microsoft Office Word</Application>
  <DocSecurity>0</DocSecurity>
  <Lines>25</Lines>
  <Paragraphs>7</Paragraphs>
  <ScaleCrop>false</ScaleCrop>
  <Company/>
  <LinksUpToDate>false</LinksUpToDate>
  <CharactersWithSpaces>3648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ČERŇANCOVÁ Tatiana</dc:creator>
  <cp:keywords/>
  <cp:lastModifiedBy>- -</cp:lastModifiedBy>
  <cp:revision>4</cp:revision>
  <cp:lastPrinted>2026-02-13T13:35:00Z</cp:lastPrinted>
  <dcterms:created xsi:type="dcterms:W3CDTF">2026-02-13T13:49:00Z</dcterms:created>
  <dcterms:modified xsi:type="dcterms:W3CDTF">2026-02-13T14:18:00Z</dcterms:modified>
</cp:coreProperties>
</file>